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D6E" w:rsidRPr="00E8799B" w:rsidRDefault="00241D6E" w:rsidP="00241D6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“Ө</w:t>
      </w:r>
      <w:r w:rsidRPr="00E8799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згөчө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Pr="00E8799B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бал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, өзгөчө</w:t>
      </w:r>
      <w:r w:rsidRPr="00BE7B8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E8799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кырдаал,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согуштук </w:t>
      </w:r>
      <w:r w:rsidRPr="00E8799B">
        <w:rPr>
          <w:rFonts w:ascii="Times New Roman" w:hAnsi="Times New Roman" w:cs="Times New Roman"/>
          <w:b/>
          <w:bCs/>
          <w:sz w:val="28"/>
          <w:szCs w:val="28"/>
          <w:lang w:val="ky-KG"/>
        </w:rPr>
        <w:t>аракеттер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режим</w:t>
      </w:r>
      <w:r w:rsidRPr="00E8799B">
        <w:rPr>
          <w:rFonts w:ascii="Times New Roman" w:hAnsi="Times New Roman" w:cs="Times New Roman"/>
          <w:b/>
          <w:bCs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жана</w:t>
      </w:r>
      <w:r w:rsidRPr="00E8799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ч</w:t>
      </w:r>
      <w:r w:rsidRPr="00E8799B">
        <w:rPr>
          <w:rFonts w:ascii="Times New Roman" w:hAnsi="Times New Roman" w:cs="Times New Roman"/>
          <w:b/>
          <w:bCs/>
          <w:sz w:val="28"/>
          <w:szCs w:val="28"/>
          <w:lang w:val="ky-KG"/>
        </w:rPr>
        <w:t>ектөөчү иш-чараларды (карантин)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камсыздоо иштерине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тартылган</w:t>
      </w:r>
      <w:r w:rsidRPr="00E87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мамлекеттик жана муниципалдык  саламаттык сактоо уюмдарынын кызматкерлеринин өмүрүнө жана ден соолугуна келтирилген з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алалдарга компенсация төлөө </w:t>
      </w:r>
      <w:r w:rsidRPr="00E87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тартибин бекитүү жөнүндө” Кыргыз Республикасынын Өкмөтүнүн токтомунун долбооруна негиздеме маалымкат </w:t>
      </w:r>
    </w:p>
    <w:p w:rsidR="00241D6E" w:rsidRPr="001105CE" w:rsidRDefault="00241D6E" w:rsidP="00241D6E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241D6E" w:rsidRPr="00024253" w:rsidRDefault="00241D6E" w:rsidP="00241D6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425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Максаты жана милдеттери</w:t>
      </w:r>
    </w:p>
    <w:p w:rsidR="00241D6E" w:rsidRDefault="00241D6E" w:rsidP="00241D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</w:t>
      </w:r>
      <w:r w:rsidRPr="00024253">
        <w:rPr>
          <w:rFonts w:ascii="Times New Roman" w:hAnsi="Times New Roman" w:cs="Times New Roman"/>
          <w:sz w:val="28"/>
          <w:szCs w:val="28"/>
          <w:lang w:val="ky-KG"/>
        </w:rPr>
        <w:t>COVID-19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коронавирусунун таралуусун чектөө зарылдыгын эске алуу менен, саламаттык сактоо уюмдарынын кызматкерлеринин мамлекеттик кепилдиктерин жана эмгектеги укуктарынын жана эркиндиктеринин компенсацияларын белгилөөгө, өзгөчө абал (кырдаал), аскер иш-аракеттери режиминде жана саламаттык сактоо тармагындагы чектөөчү (карантин) иш-чараларда иш-милдеттерин же кесиптик милдетин аткаруудагы алардын укуктарын жана кызыкчылыктарын коргоого багытталды. Долбоор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“Медициналык кызматкердин статусу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Мыйзамынын 11-1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 14-беренелерине (бул берене “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“Медициналык кызматкердин статусу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Мыйзамына өзгөртүүлөрдү киргизүү тууралуу”  КР 2020-жылдын 29-июнундагы  Мыйзамы менен кабыл алынган),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“Коомдук саламаттык сактоо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Мыйзамына ылайык иштелип чыкты. </w:t>
      </w:r>
    </w:p>
    <w:p w:rsidR="00241D6E" w:rsidRPr="004A418B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41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Сыпаттоочу бөлүгү</w:t>
      </w:r>
    </w:p>
    <w:p w:rsidR="00241D6E" w:rsidRPr="004A418B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Бул тартипте инфекциялык ооруларды жок кылуу жана алардын таралуусуна жол бербөө иштерине, карантинди киргизүүдө, ошондой эле өзгөчө абалга (кырдаалга), аскер иш-аракеттерине жол бербөө иштеринин алдын алууга түздөн-түз катышкан мамлекеттик жана муниципалдык саламаттык сактоо уюмдарынын кызматкерлеринин өмүрүнө жана ден ссоолугуна келтирилген зыяндарга компенсация төлөө өлчөмдөрү аныкталат. Ошондой эле аталган компенсацияларды төлөө механимздери аныкталат. </w:t>
      </w:r>
    </w:p>
    <w:p w:rsidR="00241D6E" w:rsidRPr="00E30824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Аталган төлөмдөр саламаттык сактоо системасындагы мамлекеттик жана муниципалдык уюмдардын жетекчилиги – иш берүүчүлөр тарабынан төлөнөт. Компенсациялардын өлчөмдөрү аталган Тартипте (Кыргыз Республикасынын Өкмөтү тарабынан бекитиле турган) аныкталат.</w:t>
      </w:r>
    </w:p>
    <w:p w:rsidR="00241D6E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Мында компенсациялардын өлчөмү жана медициналык кызматкерлерге төлөө механизмдеринин башка ченемдери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“Медициналык кызматкердин статусу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Мыйзамынын 11-1-беренесинде белгиленген өлчөмдөргө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туураланган.</w:t>
      </w:r>
    </w:p>
    <w:p w:rsidR="00241D6E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Ошондой эле, өзгөчө абал (кырдаал), аскер иш-аракеттери жана карантин шарттарында медициналык кызматкерлер гана эмес, саламаттык сактоо уюмдарынын башка кызматкерлери да иштеп, аталган кызматкерлер медициналык кызматкерлер менен катар карантинндик чаралар менен күрөшүүгө катышаарын белгилеп коюу керек.</w:t>
      </w:r>
    </w:p>
    <w:p w:rsidR="00241D6E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lastRenderedPageBreak/>
        <w:t xml:space="preserve">Аталган компенсацияларды төлөө тартибин жана аларды өлчөмүн белгилөө иштери “Кыргыз Республикасынын Өкмөтү жөнүндө” Кыргыз Республикасынын Мыйзамына ылайык, Кыргыз Республикасынын Өкмөтүнүн укуктарынан түздөн-түз келип чыкканын эске алуу зарыл, анда ар кайсы тармакта мамлекеттик саясатты ишке ашыруу укуктарын аткаруу боюна  аткаруу бийлик бутагынын укуктары жана милдеттери белгиленген (10-берене). </w:t>
      </w:r>
    </w:p>
    <w:p w:rsidR="00241D6E" w:rsidRPr="00CB6ABB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6A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3. Мүмкүн болчу социалдык, экономикалык, укуктук, укук коргоочулук, гендердик, экологиялык, коррупциялык кесепеттердин божомолдору.</w:t>
      </w:r>
    </w:p>
    <w:p w:rsidR="00241D6E" w:rsidRPr="00CB6ABB" w:rsidRDefault="00241D6E" w:rsidP="00241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6ABB">
        <w:rPr>
          <w:rFonts w:ascii="Times New Roman" w:hAnsi="Times New Roman" w:cs="Times New Roman"/>
          <w:sz w:val="28"/>
          <w:szCs w:val="28"/>
          <w:lang w:val="ky-KG"/>
        </w:rPr>
        <w:t xml:space="preserve">Аталган токтомдун долбоору Кыргыз Республикасынын иш-аракеттеги мыйзамдарына ылайык жана Кыргыз Республикасынын Өкмөтүнүн ыйгарым укуктарынын негизинде иштелип чыкты жана </w:t>
      </w:r>
      <w:r w:rsidRPr="00CB6AB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социалдык, экономикалык, укуктук, укук коргоочулук, гендердик, экологиялык, коррупциялык терс кесепеттерди алып келбейт, муну менен катар жарандардын укуктарына тиешеси жок.</w:t>
      </w: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B6AB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B6AB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4. Коомдук талкуунун жыйынтыктары жөнүндө маалымат</w:t>
      </w:r>
    </w:p>
    <w:p w:rsidR="00241D6E" w:rsidRDefault="00241D6E" w:rsidP="00241D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долбоор “КР ченемдик укуктук актылары жөнүндө” КР Мыйзамынын 22-беренесине ылайык коомдук талкуу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тк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Pr="00CB6ABB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км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тт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официалдуу сайтына жайгаштыруу максатында ж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</w:t>
      </w: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т.  </w:t>
      </w:r>
    </w:p>
    <w:p w:rsidR="00241D6E" w:rsidRDefault="00241D6E" w:rsidP="00241D6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B6AB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5. Долбоордун мыйзамдарга ылайык келүүсүнө анализ</w:t>
      </w: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 иш-аракеттеги мыйзамдарга жана Кыргыз Республикасы катышуучу болгон, белгиленген тартипте күчүнө кирген эл аралык келишимдердин ченемдерине каршы келбейт.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B6AB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6. Каржылоо зарылдыгы жөнүндө маалымат</w:t>
      </w:r>
    </w:p>
    <w:p w:rsidR="00241D6E" w:rsidRDefault="00241D6E" w:rsidP="00241D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бул токтомун кабыл алуу республикалык бюджеттен кошумча финансылык сарптоолорду талап кылбайт.</w:t>
      </w:r>
      <w:r w:rsidRPr="00270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Анткени бул долбоор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“Медициналык кызматкердин статусу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Мыйзамынын 11-1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 14-беренелеринде (бул берене “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“Медициналык кызматкердин статусу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Мыйзамына өзгөртүүлөрдү киргизүү тууралуу”  КР 2020-жылдын 29-июнундагы  Мыйзамы менен кабыл алынган),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“Коомдук саламаттык са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ктоо </w:t>
      </w:r>
      <w:r w:rsidRPr="00C934A8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Мыйзамында каралган механизмдерди белгилөөгө багытталды. </w:t>
      </w: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B6AB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7. Жөндөө таасирин талдоо жөнүндө маалымат</w:t>
      </w: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B6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 жөндөө таасирин талдоону талап кылбайт, анткени ишкерлик ишин жөнгө салууга багытталган эмес.</w:t>
      </w:r>
    </w:p>
    <w:p w:rsidR="00241D6E" w:rsidRDefault="00241D6E" w:rsidP="00241D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41D6E" w:rsidRPr="00CB6ABB" w:rsidRDefault="00241D6E" w:rsidP="00241D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41D6E" w:rsidRPr="00CB6ABB" w:rsidRDefault="00241D6E" w:rsidP="00241D6E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6AB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57B82" w:rsidRDefault="00241D6E" w:rsidP="00FF2B15">
      <w:pPr>
        <w:spacing w:after="0" w:line="240" w:lineRule="auto"/>
        <w:ind w:left="709"/>
        <w:jc w:val="both"/>
      </w:pPr>
      <w:r w:rsidRPr="00CB6ABB">
        <w:rPr>
          <w:rFonts w:ascii="Times New Roman" w:hAnsi="Times New Roman" w:cs="Times New Roman"/>
          <w:b/>
          <w:sz w:val="28"/>
          <w:szCs w:val="28"/>
          <w:lang w:val="ky-KG"/>
        </w:rPr>
        <w:t>Саламаттык сактоо министри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нин м.а. </w:t>
      </w:r>
      <w:r w:rsidRPr="00CB6AB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Каратаев М.М.</w:t>
      </w:r>
      <w:r w:rsidRPr="00CB6ABB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sectPr w:rsidR="00257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D6E"/>
    <w:rsid w:val="00241D6E"/>
    <w:rsid w:val="00257B82"/>
    <w:rsid w:val="00FF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6CD08-4D60-464A-9D59-AF50299A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D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2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2</cp:revision>
  <cp:lastPrinted>2020-07-20T05:27:00Z</cp:lastPrinted>
  <dcterms:created xsi:type="dcterms:W3CDTF">2020-07-20T05:08:00Z</dcterms:created>
  <dcterms:modified xsi:type="dcterms:W3CDTF">2020-07-20T05:28:00Z</dcterms:modified>
</cp:coreProperties>
</file>